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A" w:rsidRPr="0095071C" w:rsidRDefault="00C41CCA" w:rsidP="00C41CCA">
      <w:pPr>
        <w:tabs>
          <w:tab w:val="left" w:pos="0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 xml:space="preserve">Рабочая программа по учебному предмету «Математика» для 1-4 классов 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>на уровень начального общего образования составлена на основе: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520"/>
          <w:tab w:val="left" w:pos="709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«Математика» </w:t>
      </w:r>
      <w:proofErr w:type="spellStart"/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>В.Н.Рудницкой</w:t>
      </w:r>
      <w:proofErr w:type="spellEnd"/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5071C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(</w:t>
      </w:r>
      <w:proofErr w:type="spellStart"/>
      <w:r w:rsidRPr="0095071C">
        <w:rPr>
          <w:rFonts w:ascii="Times New Roman" w:hAnsi="Times New Roman" w:cs="Times New Roman"/>
          <w:i/>
          <w:sz w:val="28"/>
          <w:szCs w:val="28"/>
        </w:rPr>
        <w:t>Рудницкая</w:t>
      </w:r>
      <w:proofErr w:type="spellEnd"/>
      <w:r w:rsidRPr="0095071C">
        <w:rPr>
          <w:rFonts w:ascii="Times New Roman" w:hAnsi="Times New Roman" w:cs="Times New Roman"/>
          <w:i/>
          <w:sz w:val="28"/>
          <w:szCs w:val="28"/>
        </w:rPr>
        <w:t xml:space="preserve"> В. Н. Математика: программа: 1-4 классы:</w:t>
      </w:r>
      <w:proofErr w:type="gramEnd"/>
      <w:r w:rsidRPr="0095071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95071C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Pr="0095071C">
        <w:rPr>
          <w:rFonts w:ascii="Times New Roman" w:hAnsi="Times New Roman" w:cs="Times New Roman"/>
          <w:i/>
          <w:sz w:val="28"/>
          <w:szCs w:val="28"/>
        </w:rPr>
        <w:t>Вентана-Граф</w:t>
      </w:r>
      <w:proofErr w:type="spellEnd"/>
      <w:r w:rsidRPr="0095071C">
        <w:rPr>
          <w:rFonts w:ascii="Times New Roman" w:hAnsi="Times New Roman" w:cs="Times New Roman"/>
          <w:i/>
          <w:sz w:val="28"/>
          <w:szCs w:val="28"/>
        </w:rPr>
        <w:t>,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95071C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)</w:t>
      </w:r>
      <w:r w:rsidRPr="0095071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C41CCA" w:rsidRPr="0095071C" w:rsidRDefault="00C41CCA" w:rsidP="00C41CC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C41CCA" w:rsidRPr="0095071C" w:rsidRDefault="00C41CCA" w:rsidP="00C41CCA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95071C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95071C">
        <w:rPr>
          <w:rFonts w:ascii="Times New Roman" w:hAnsi="Times New Roman" w:cs="Times New Roman"/>
          <w:iCs/>
          <w:sz w:val="28"/>
          <w:szCs w:val="28"/>
        </w:rPr>
        <w:t>»</w:t>
      </w:r>
      <w:r w:rsidRPr="0095071C">
        <w:rPr>
          <w:rFonts w:ascii="Times New Roman" w:hAnsi="Times New Roman" w:cs="Times New Roman"/>
          <w:sz w:val="28"/>
          <w:szCs w:val="28"/>
        </w:rPr>
        <w:t>.</w:t>
      </w:r>
    </w:p>
    <w:p w:rsidR="00C41CCA" w:rsidRPr="0095071C" w:rsidRDefault="00C41CCA" w:rsidP="00C41CC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 xml:space="preserve">Обучение математике в начальной школе направлено на достижение следующих </w:t>
      </w:r>
      <w:r w:rsidRPr="0095071C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C41CCA" w:rsidRPr="0095071C" w:rsidRDefault="00C41CCA" w:rsidP="00C41CCA">
      <w:pPr>
        <w:numPr>
          <w:ilvl w:val="0"/>
          <w:numId w:val="1"/>
        </w:numPr>
        <w:tabs>
          <w:tab w:val="left" w:pos="142"/>
          <w:tab w:val="left" w:pos="45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C41CCA" w:rsidRPr="0095071C" w:rsidRDefault="00C41CCA" w:rsidP="00C41CCA">
      <w:pPr>
        <w:numPr>
          <w:ilvl w:val="0"/>
          <w:numId w:val="1"/>
        </w:numPr>
        <w:tabs>
          <w:tab w:val="left" w:pos="142"/>
          <w:tab w:val="left" w:pos="49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C41CCA" w:rsidRPr="0095071C" w:rsidRDefault="00C41CCA" w:rsidP="00C41CCA">
      <w:pPr>
        <w:numPr>
          <w:ilvl w:val="0"/>
          <w:numId w:val="1"/>
        </w:numPr>
        <w:tabs>
          <w:tab w:val="left" w:pos="142"/>
          <w:tab w:val="left" w:pos="45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C41CCA" w:rsidRPr="00346A78" w:rsidRDefault="00C41CCA" w:rsidP="00C41CCA">
      <w:pPr>
        <w:numPr>
          <w:ilvl w:val="0"/>
          <w:numId w:val="1"/>
        </w:numPr>
        <w:tabs>
          <w:tab w:val="left" w:pos="142"/>
          <w:tab w:val="left" w:pos="41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95071C">
        <w:rPr>
          <w:rFonts w:ascii="Times New Roman" w:eastAsia="Times New Roman" w:hAnsi="Times New Roman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C41CCA" w:rsidRDefault="00C41CCA" w:rsidP="00C41CCA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41CCA" w:rsidRDefault="00C41CCA" w:rsidP="00C41CC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живут;</w:t>
      </w:r>
    </w:p>
    <w:p w:rsidR="00C41CCA" w:rsidRDefault="00C41CCA" w:rsidP="00C41CC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C41CCA" w:rsidRDefault="00C41CCA" w:rsidP="00C41CCA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Нормативный срок освоения </w:t>
      </w:r>
      <w:r w:rsidRPr="000D3F85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C41CCA" w:rsidRPr="000D3F85" w:rsidRDefault="00C41CCA" w:rsidP="00C41CCA">
      <w:pPr>
        <w:tabs>
          <w:tab w:val="left" w:pos="0"/>
        </w:tabs>
        <w:spacing w:after="0" w:line="240" w:lineRule="auto"/>
        <w:ind w:right="8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r w:rsidRPr="000D3F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 Математика: программа: 1- 4 классы. –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1 класс: учебник для учащихся общеобразовательных учреждений: в 2 ч. –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2 класс: учебник для учащихся общеобразовательных учреждений: в 2 ч. –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3 класс: учебник для учащихся общеобразовательных учреждений: в 2 ч. –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4 класс: учебник для учащихся общеобразовательных учреждений: в 2 ч. –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ва Т. В. Математика в начальной школе</w:t>
      </w:r>
      <w:proofErr w:type="gramStart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устные вычисления: методическое пособие. — М. 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</w:t>
      </w:r>
      <w:proofErr w:type="gramStart"/>
      <w:r w:rsidRPr="003E3B0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Граф, 2014.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1 класс: методика обучения.  –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М.:Вентана-Граф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ва Т.В. Математи</w:t>
      </w:r>
      <w:r>
        <w:rPr>
          <w:rFonts w:ascii="Times New Roman" w:eastAsia="Times New Roman" w:hAnsi="Times New Roman" w:cs="Times New Roman"/>
          <w:sz w:val="28"/>
          <w:szCs w:val="28"/>
        </w:rPr>
        <w:t>ка: 2 класс: методика обучения.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М.:Вентана-Граф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3 класс: методика обучения.  –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М.:Вентана-Граф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C41CCA" w:rsidRPr="003E3B0A" w:rsidRDefault="00C41CCA" w:rsidP="00C41CCA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ва Т.В. Математика: 4 класс: методика обучения.  –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М.:Вентана-Граф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C41CCA" w:rsidRPr="003E3B0A" w:rsidRDefault="00C41CCA" w:rsidP="00C41CCA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right="5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7"/>
      <w:bookmarkEnd w:id="0"/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Л.Е., Евдокимова А.О.и др. Проверочные тестовые работы. Русский язык. Математика. Чтение: 4 класс. -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C41CCA" w:rsidRPr="003E3B0A" w:rsidRDefault="00C41CCA" w:rsidP="00C41CCA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Е. Э. Педагогическая диагностика. Русский язык. Математика: 1 класс. -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C41CCA" w:rsidRPr="003E3B0A" w:rsidRDefault="00C41CCA" w:rsidP="00C41CCA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Е. Э. Педагогическая диагностика. Русский язык. Математика: 2 класс. -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C41CCA" w:rsidRPr="003E3B0A" w:rsidRDefault="00C41CCA" w:rsidP="00C41CCA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Е. Э. Педагогическая диагностика. Русский язык. Математика: 3 класс. -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C41CCA" w:rsidRPr="003E3B0A" w:rsidRDefault="00C41CCA" w:rsidP="00C41CCA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Е. Э. Педагогическая диагностика. Русский язык. Математика: 4 класс. -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C41CCA" w:rsidRPr="00C41CCA" w:rsidRDefault="00C41CCA" w:rsidP="00C41CCA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В.Н., Юдач</w:t>
      </w:r>
      <w:r w:rsidRPr="003E3B0A">
        <w:rPr>
          <w:rFonts w:ascii="Cambria Math" w:eastAsia="Times New Roman" w:hAnsi="Cambria Math" w:cs="Cambria Math"/>
          <w:sz w:val="28"/>
          <w:szCs w:val="28"/>
        </w:rPr>
        <w:t>ѐ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ва Т.В</w:t>
      </w:r>
      <w:r w:rsidRPr="003E3B0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Математика в начальной школе: проверочные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работы. – М.: 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C41CCA" w:rsidRDefault="00C41CCA" w:rsidP="00C41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0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том сказанного в данн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программе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ценности и необходимости изуче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3E3B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т включения в курс дополнительных: вопросов, традиционно не изучавшихся в начальной школе.</w:t>
      </w:r>
    </w:p>
    <w:p w:rsidR="00C41CCA" w:rsidRDefault="00C41CCA" w:rsidP="00C41CC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6839">
        <w:rPr>
          <w:rFonts w:ascii="Times New Roman" w:eastAsia="Times New Roman" w:hAnsi="Times New Roman"/>
          <w:b/>
          <w:sz w:val="28"/>
          <w:szCs w:val="28"/>
        </w:rPr>
        <w:t>Важнейшими задачами</w:t>
      </w:r>
      <w:r w:rsidRPr="0095071C">
        <w:rPr>
          <w:rFonts w:ascii="Times New Roman" w:eastAsia="Times New Roman" w:hAnsi="Times New Roman"/>
          <w:sz w:val="28"/>
          <w:szCs w:val="28"/>
        </w:rPr>
        <w:t xml:space="preserve"> обучения я</w:t>
      </w:r>
      <w:r>
        <w:rPr>
          <w:rFonts w:ascii="Times New Roman" w:eastAsia="Times New Roman" w:hAnsi="Times New Roman"/>
          <w:sz w:val="28"/>
          <w:szCs w:val="28"/>
        </w:rPr>
        <w:t xml:space="preserve">вляются создание благоприятных </w:t>
      </w:r>
      <w:r w:rsidRPr="0095071C">
        <w:rPr>
          <w:rFonts w:ascii="Times New Roman" w:eastAsia="Times New Roman" w:hAnsi="Times New Roman"/>
          <w:sz w:val="28"/>
          <w:szCs w:val="28"/>
        </w:rPr>
        <w:t>условий 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071C">
        <w:rPr>
          <w:rFonts w:ascii="Times New Roman" w:eastAsia="Times New Roman" w:hAnsi="Times New Roman"/>
          <w:sz w:val="28"/>
          <w:szCs w:val="28"/>
        </w:rPr>
        <w:t xml:space="preserve">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</w:t>
      </w:r>
      <w:bookmarkStart w:id="1" w:name="page3"/>
      <w:bookmarkEnd w:id="1"/>
      <w:r w:rsidRPr="0095071C">
        <w:rPr>
          <w:rFonts w:ascii="Times New Roman" w:eastAsia="Times New Roman" w:hAnsi="Times New Roman"/>
          <w:sz w:val="28"/>
          <w:szCs w:val="28"/>
        </w:rPr>
        <w:t>обучения в основной школе.</w:t>
      </w:r>
    </w:p>
    <w:p w:rsidR="00C41CCA" w:rsidRPr="003E3B0A" w:rsidRDefault="00C41CCA" w:rsidP="00C41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0A">
        <w:rPr>
          <w:rFonts w:ascii="Times New Roman" w:eastAsia="Times New Roman" w:hAnsi="Times New Roman" w:cs="Times New Roman"/>
          <w:sz w:val="28"/>
          <w:szCs w:val="28"/>
        </w:rPr>
        <w:t>Основу данн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составляют </w:t>
      </w:r>
      <w:r w:rsidRPr="00306839">
        <w:rPr>
          <w:rFonts w:ascii="Times New Roman" w:eastAsia="Times New Roman" w:hAnsi="Times New Roman" w:cs="Times New Roman"/>
          <w:b/>
          <w:sz w:val="28"/>
          <w:szCs w:val="28"/>
        </w:rPr>
        <w:t>пять взаимосвязанных содержательных линий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ртывается вс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C41CCA" w:rsidRPr="003E3B0A" w:rsidRDefault="00C41CCA" w:rsidP="00C41CCA">
      <w:pPr>
        <w:numPr>
          <w:ilvl w:val="0"/>
          <w:numId w:val="4"/>
        </w:numPr>
        <w:tabs>
          <w:tab w:val="left" w:pos="0"/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B0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</w:t>
      </w:r>
      <w:r>
        <w:rPr>
          <w:rFonts w:ascii="Times New Roman" w:eastAsia="Times New Roman" w:hAnsi="Times New Roman" w:cs="Times New Roman"/>
          <w:sz w:val="28"/>
          <w:szCs w:val="28"/>
        </w:rPr>
        <w:t>й программе по математике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C41CCA" w:rsidRPr="00C41CCA" w:rsidRDefault="00C41CCA" w:rsidP="00C41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0A">
        <w:rPr>
          <w:rFonts w:ascii="Times New Roman" w:eastAsia="Times New Roman" w:hAnsi="Times New Roman" w:cs="Times New Roman"/>
          <w:sz w:val="28"/>
          <w:szCs w:val="28"/>
        </w:rPr>
        <w:t>Общее содержание обучения математике представлено в программе следующими разделами: «Число и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3B0A">
        <w:rPr>
          <w:rFonts w:ascii="Times New Roman" w:eastAsia="Times New Roman" w:hAnsi="Times New Roman" w:cs="Times New Roman"/>
          <w:sz w:val="28"/>
          <w:szCs w:val="28"/>
        </w:rPr>
        <w:t>т», «Арифметические действия и их свойства», «Величины», «Работа с текстовыми задачами», «Геометрические понятия», «</w:t>
      </w:r>
      <w:proofErr w:type="spellStart"/>
      <w:r w:rsidRPr="003E3B0A">
        <w:rPr>
          <w:rFonts w:ascii="Times New Roman" w:eastAsia="Times New Roman" w:hAnsi="Times New Roman" w:cs="Times New Roman"/>
          <w:sz w:val="28"/>
          <w:szCs w:val="28"/>
        </w:rPr>
        <w:t>Логикоматематическая</w:t>
      </w:r>
      <w:proofErr w:type="spellEnd"/>
      <w:r w:rsidRPr="003E3B0A">
        <w:rPr>
          <w:rFonts w:ascii="Times New Roman" w:eastAsia="Times New Roman" w:hAnsi="Times New Roman" w:cs="Times New Roman"/>
          <w:sz w:val="28"/>
          <w:szCs w:val="28"/>
        </w:rPr>
        <w:t xml:space="preserve"> подготовка», «Работа с информацией».</w:t>
      </w:r>
    </w:p>
    <w:p w:rsidR="00C41CCA" w:rsidRPr="000D3F85" w:rsidRDefault="00C41CCA" w:rsidP="00C41CCA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0D3F85">
        <w:rPr>
          <w:rFonts w:ascii="Times New Roman" w:hAnsi="Times New Roman" w:cs="Times New Roman"/>
          <w:sz w:val="28"/>
          <w:szCs w:val="28"/>
        </w:rPr>
        <w:t>» входит в предметную область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и информатика».</w:t>
      </w:r>
      <w:r w:rsidRPr="000D3F85">
        <w:rPr>
          <w:rFonts w:ascii="Times New Roman" w:hAnsi="Times New Roman" w:cs="Times New Roman"/>
          <w:sz w:val="28"/>
          <w:szCs w:val="28"/>
        </w:rPr>
        <w:t xml:space="preserve"> На его реализацию учебным планом отводится </w:t>
      </w:r>
      <w:r w:rsidRPr="000D3F8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0D3F85">
        <w:rPr>
          <w:rFonts w:ascii="Times New Roman" w:hAnsi="Times New Roman" w:cs="Times New Roman"/>
          <w:b/>
          <w:sz w:val="28"/>
          <w:szCs w:val="28"/>
        </w:rPr>
        <w:t xml:space="preserve"> часов за 4 учебных года</w:t>
      </w:r>
      <w:r w:rsidRPr="000D3F85">
        <w:rPr>
          <w:rFonts w:ascii="Times New Roman" w:hAnsi="Times New Roman" w:cs="Times New Roman"/>
          <w:sz w:val="28"/>
          <w:szCs w:val="28"/>
        </w:rPr>
        <w:t xml:space="preserve">: 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>132 часа в 1 классе и по 136 часов во 2-4 классах (по 4 часа в неделю).</w:t>
      </w:r>
    </w:p>
    <w:p w:rsidR="00C64F44" w:rsidRPr="00C41CCA" w:rsidRDefault="00C41CCA" w:rsidP="00C41C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Cs/>
          <w:sz w:val="28"/>
          <w:szCs w:val="28"/>
        </w:rPr>
        <w:t>Указанное количество часов 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Рудницкой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 основе которой составлена данная рабочая программа</w:t>
      </w:r>
      <w:r w:rsidRPr="000D3F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4F44" w:rsidRPr="00C4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02C0"/>
    <w:multiLevelType w:val="hybridMultilevel"/>
    <w:tmpl w:val="AC06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655B"/>
    <w:multiLevelType w:val="hybridMultilevel"/>
    <w:tmpl w:val="5658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41CCA"/>
    <w:rsid w:val="00C41CCA"/>
    <w:rsid w:val="00C6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CA"/>
    <w:pPr>
      <w:ind w:left="720"/>
      <w:contextualSpacing/>
    </w:pPr>
  </w:style>
  <w:style w:type="character" w:customStyle="1" w:styleId="CharAttribute484">
    <w:name w:val="CharAttribute484"/>
    <w:uiPriority w:val="99"/>
    <w:rsid w:val="00C41CCA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2021-10-14T10:47:00Z</dcterms:created>
  <dcterms:modified xsi:type="dcterms:W3CDTF">2021-10-14T10:48:00Z</dcterms:modified>
</cp:coreProperties>
</file>